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DB48AD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Amy Tupper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B48AD">
        <w:rPr>
          <w:color w:val="2F5496" w:themeColor="accent1" w:themeShade="BF"/>
          <w:sz w:val="32"/>
          <w:szCs w:val="32"/>
        </w:rPr>
        <w:t>October 29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DB48AD">
        <w:rPr>
          <w:color w:val="2F5496" w:themeColor="accent1" w:themeShade="BF"/>
          <w:sz w:val="32"/>
          <w:szCs w:val="32"/>
        </w:rPr>
        <w:t>Pink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Wildflowers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B6EAF" w:rsidRPr="00FD7910">
        <w:rPr>
          <w:color w:val="2F5496" w:themeColor="accent1" w:themeShade="BF"/>
          <w:sz w:val="32"/>
          <w:szCs w:val="32"/>
        </w:rPr>
        <w:t>Chocolate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Clean, Vanilla, Citrus, Pumpkin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Homemade </w:t>
      </w:r>
      <w:r w:rsidR="00DB48AD" w:rsidRPr="00DB48AD">
        <w:rPr>
          <w:color w:val="2F5496" w:themeColor="accent1" w:themeShade="BF"/>
          <w:sz w:val="32"/>
          <w:szCs w:val="32"/>
        </w:rPr>
        <w:sym w:font="Wingdings" w:char="F04A"/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none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Water, Diet Coke (fountain)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Zona Fresca, Bonefish Grill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Pretzels/Hummus &amp; Sweets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Hot Yoga, Beach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Macy’s, Footprint’s, </w:t>
      </w:r>
      <w:proofErr w:type="spellStart"/>
      <w:r w:rsidR="00DB48AD">
        <w:rPr>
          <w:color w:val="2F5496" w:themeColor="accent1" w:themeShade="BF"/>
          <w:sz w:val="32"/>
          <w:szCs w:val="32"/>
        </w:rPr>
        <w:t>JCrew</w:t>
      </w:r>
      <w:proofErr w:type="spellEnd"/>
      <w:r w:rsidR="00DB48AD">
        <w:rPr>
          <w:color w:val="2F5496" w:themeColor="accent1" w:themeShade="BF"/>
          <w:sz w:val="32"/>
          <w:szCs w:val="32"/>
        </w:rPr>
        <w:t>, Ann Taylor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Mugs or Coffee/tea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9C68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2018-10-06T15:52:00Z</dcterms:created>
  <dcterms:modified xsi:type="dcterms:W3CDTF">2018-10-06T15:52:00Z</dcterms:modified>
</cp:coreProperties>
</file>