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235BBC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Lillian</w:t>
      </w:r>
      <w:r w:rsidR="00DB48AD"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Fraschetti</w:t>
      </w:r>
      <w:proofErr w:type="spellEnd"/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235BBC">
        <w:rPr>
          <w:color w:val="2F5496" w:themeColor="accent1" w:themeShade="BF"/>
          <w:sz w:val="32"/>
          <w:szCs w:val="32"/>
        </w:rPr>
        <w:t>March 21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DB48AD">
        <w:rPr>
          <w:color w:val="2F5496" w:themeColor="accent1" w:themeShade="BF"/>
          <w:sz w:val="32"/>
          <w:szCs w:val="32"/>
        </w:rPr>
        <w:t>P</w:t>
      </w:r>
      <w:r w:rsidR="00E84C1D">
        <w:rPr>
          <w:color w:val="2F5496" w:themeColor="accent1" w:themeShade="BF"/>
          <w:sz w:val="32"/>
          <w:szCs w:val="32"/>
        </w:rPr>
        <w:t>urple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35BBC">
        <w:rPr>
          <w:color w:val="2F5496" w:themeColor="accent1" w:themeShade="BF"/>
          <w:sz w:val="32"/>
          <w:szCs w:val="32"/>
        </w:rPr>
        <w:t xml:space="preserve"> Orchid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35BBC">
        <w:rPr>
          <w:color w:val="2F5496" w:themeColor="accent1" w:themeShade="BF"/>
          <w:sz w:val="32"/>
          <w:szCs w:val="32"/>
        </w:rPr>
        <w:t>Mounds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35BBC">
        <w:rPr>
          <w:color w:val="2F5496" w:themeColor="accent1" w:themeShade="BF"/>
          <w:sz w:val="32"/>
          <w:szCs w:val="32"/>
        </w:rPr>
        <w:t>Lilac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35BBC">
        <w:rPr>
          <w:color w:val="2F5496" w:themeColor="accent1" w:themeShade="BF"/>
          <w:sz w:val="32"/>
          <w:szCs w:val="32"/>
        </w:rPr>
        <w:t>Oatmeal, Chocolate Chip</w:t>
      </w:r>
      <w:r w:rsidR="00E84C1D">
        <w:rPr>
          <w:color w:val="2F5496" w:themeColor="accent1" w:themeShade="BF"/>
          <w:sz w:val="32"/>
          <w:szCs w:val="32"/>
        </w:rPr>
        <w:t xml:space="preserve"> 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35BBC">
        <w:rPr>
          <w:color w:val="2F5496" w:themeColor="accent1" w:themeShade="BF"/>
          <w:sz w:val="32"/>
          <w:szCs w:val="32"/>
        </w:rPr>
        <w:t>Dunkin Donuts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35BBC">
        <w:rPr>
          <w:color w:val="2F5496" w:themeColor="accent1" w:themeShade="BF"/>
          <w:sz w:val="32"/>
          <w:szCs w:val="32"/>
        </w:rPr>
        <w:t>Merlot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35BBC">
        <w:rPr>
          <w:color w:val="2F5496" w:themeColor="accent1" w:themeShade="BF"/>
          <w:sz w:val="32"/>
          <w:szCs w:val="32"/>
        </w:rPr>
        <w:t>Roadhouse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35BBC">
        <w:rPr>
          <w:color w:val="2F5496" w:themeColor="accent1" w:themeShade="BF"/>
          <w:sz w:val="32"/>
          <w:szCs w:val="32"/>
        </w:rPr>
        <w:t>Fruit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35BBC">
        <w:rPr>
          <w:color w:val="2F5496" w:themeColor="accent1" w:themeShade="BF"/>
          <w:sz w:val="32"/>
          <w:szCs w:val="32"/>
        </w:rPr>
        <w:t>Sewing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>Macy’s</w:t>
      </w:r>
      <w:r w:rsidR="00E84C1D">
        <w:rPr>
          <w:color w:val="2F5496" w:themeColor="accent1" w:themeShade="BF"/>
          <w:sz w:val="32"/>
          <w:szCs w:val="32"/>
        </w:rPr>
        <w:t xml:space="preserve">, </w:t>
      </w:r>
      <w:r w:rsidR="00235BBC">
        <w:rPr>
          <w:color w:val="2F5496" w:themeColor="accent1" w:themeShade="BF"/>
          <w:sz w:val="32"/>
          <w:szCs w:val="32"/>
        </w:rPr>
        <w:t>Hobby Lobby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35BBC">
        <w:rPr>
          <w:color w:val="2F5496" w:themeColor="accent1" w:themeShade="BF"/>
          <w:sz w:val="32"/>
          <w:szCs w:val="32"/>
        </w:rPr>
        <w:t>Candles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235BBC"/>
    <w:rsid w:val="00280883"/>
    <w:rsid w:val="002B6EAF"/>
    <w:rsid w:val="003A1ED5"/>
    <w:rsid w:val="004D2952"/>
    <w:rsid w:val="008A04F3"/>
    <w:rsid w:val="00A4057D"/>
    <w:rsid w:val="00CB0910"/>
    <w:rsid w:val="00D9483F"/>
    <w:rsid w:val="00DB48AD"/>
    <w:rsid w:val="00E84C1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BC153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2018-10-06T16:02:00Z</dcterms:created>
  <dcterms:modified xsi:type="dcterms:W3CDTF">2018-10-06T16:02:00Z</dcterms:modified>
</cp:coreProperties>
</file>